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C511A" w:rsidRDefault="00BC511A" w:rsidP="00B44158">
      <w:pPr>
        <w:jc w:val="right"/>
        <w:rPr>
          <w:rFonts w:ascii="Arial" w:eastAsia="Batang" w:hAnsi="Arial" w:cs="Arial"/>
        </w:rPr>
      </w:pPr>
    </w:p>
    <w:p w:rsidR="00B44158" w:rsidRPr="00A27C7A" w:rsidRDefault="00B44158" w:rsidP="00B44158">
      <w:pPr>
        <w:jc w:val="right"/>
        <w:rPr>
          <w:rFonts w:ascii="Arial" w:eastAsia="Batang" w:hAnsi="Arial" w:cs="Arial"/>
        </w:rPr>
      </w:pPr>
      <w:r w:rsidRPr="00A27C7A">
        <w:rPr>
          <w:rFonts w:ascii="Arial" w:eastAsia="Batang" w:hAnsi="Arial" w:cs="Arial"/>
        </w:rPr>
        <w:t xml:space="preserve">V Hradci Králové dne </w:t>
      </w:r>
      <w:r w:rsidR="000349C9">
        <w:rPr>
          <w:rFonts w:ascii="Arial" w:eastAsia="Batang" w:hAnsi="Arial" w:cs="Arial"/>
        </w:rPr>
        <w:t>12</w:t>
      </w:r>
      <w:r w:rsidR="00A27C7A" w:rsidRPr="00A27C7A">
        <w:rPr>
          <w:rFonts w:ascii="Arial" w:eastAsia="Batang" w:hAnsi="Arial" w:cs="Arial"/>
        </w:rPr>
        <w:t>.</w:t>
      </w:r>
      <w:r w:rsidR="00BC511A">
        <w:rPr>
          <w:rFonts w:ascii="Arial" w:eastAsia="Batang" w:hAnsi="Arial" w:cs="Arial"/>
        </w:rPr>
        <w:t xml:space="preserve"> </w:t>
      </w:r>
      <w:r w:rsidR="000349C9">
        <w:rPr>
          <w:rFonts w:ascii="Arial" w:eastAsia="Batang" w:hAnsi="Arial" w:cs="Arial"/>
        </w:rPr>
        <w:t>4</w:t>
      </w:r>
      <w:r w:rsidR="00A27C7A" w:rsidRPr="00A27C7A">
        <w:rPr>
          <w:rFonts w:ascii="Arial" w:eastAsia="Batang" w:hAnsi="Arial" w:cs="Arial"/>
        </w:rPr>
        <w:t>.</w:t>
      </w:r>
      <w:r w:rsidR="00BC511A">
        <w:rPr>
          <w:rFonts w:ascii="Arial" w:eastAsia="Batang" w:hAnsi="Arial" w:cs="Arial"/>
        </w:rPr>
        <w:t xml:space="preserve"> </w:t>
      </w:r>
      <w:r w:rsidR="00A27C7A" w:rsidRPr="00A27C7A">
        <w:rPr>
          <w:rFonts w:ascii="Arial" w:eastAsia="Batang" w:hAnsi="Arial" w:cs="Arial"/>
        </w:rPr>
        <w:t>20</w:t>
      </w:r>
      <w:r w:rsidR="00C35189">
        <w:rPr>
          <w:rFonts w:ascii="Arial" w:eastAsia="Batang" w:hAnsi="Arial" w:cs="Arial"/>
        </w:rPr>
        <w:t>2</w:t>
      </w:r>
      <w:r w:rsidR="000349C9">
        <w:rPr>
          <w:rFonts w:ascii="Arial" w:eastAsia="Batang" w:hAnsi="Arial" w:cs="Arial"/>
        </w:rPr>
        <w:t>2</w:t>
      </w:r>
    </w:p>
    <w:p w:rsidR="00B44158" w:rsidRPr="003F71A4" w:rsidRDefault="00B44158" w:rsidP="00B44158">
      <w:pPr>
        <w:jc w:val="right"/>
        <w:rPr>
          <w:rFonts w:ascii="Century Schoolbook" w:eastAsia="Batang" w:hAnsi="Century Schoolbook"/>
          <w:sz w:val="18"/>
          <w:szCs w:val="18"/>
        </w:rPr>
      </w:pPr>
      <w:r w:rsidRPr="001A65ED">
        <w:rPr>
          <w:rFonts w:ascii="Arial" w:eastAsia="Batang" w:hAnsi="Arial" w:cs="Arial"/>
        </w:rPr>
        <w:t xml:space="preserve">Č. j.: </w:t>
      </w:r>
      <w:proofErr w:type="spellStart"/>
      <w:r w:rsidR="003F71A4" w:rsidRPr="001A65ED">
        <w:rPr>
          <w:rFonts w:ascii="Arial" w:eastAsia="Batang" w:hAnsi="Arial" w:cs="Arial"/>
        </w:rPr>
        <w:t>BiHK</w:t>
      </w:r>
      <w:proofErr w:type="spellEnd"/>
      <w:r w:rsidR="00424DD4">
        <w:rPr>
          <w:rFonts w:ascii="Arial" w:eastAsia="Batang" w:hAnsi="Arial" w:cs="Arial"/>
        </w:rPr>
        <w:t xml:space="preserve"> – </w:t>
      </w:r>
      <w:r w:rsidR="00F904B4">
        <w:rPr>
          <w:rFonts w:ascii="Arial" w:eastAsia="Batang" w:hAnsi="Arial" w:cs="Arial"/>
        </w:rPr>
        <w:t>1072/2022</w:t>
      </w:r>
    </w:p>
    <w:p w:rsidR="00BC511A" w:rsidRDefault="00B44158" w:rsidP="007A5D68">
      <w:pPr>
        <w:jc w:val="center"/>
        <w:rPr>
          <w:rFonts w:ascii="Arial" w:hAnsi="Arial" w:cs="Arial"/>
        </w:rPr>
      </w:pPr>
      <w:r w:rsidRPr="00050D9F">
        <w:br/>
      </w:r>
      <w:r w:rsidR="00A27C7A" w:rsidRPr="007A5D68">
        <w:rPr>
          <w:rFonts w:ascii="Arial" w:hAnsi="Arial" w:cs="Arial"/>
        </w:rPr>
        <w:t>Biskupství královéhradecké</w:t>
      </w:r>
      <w:r w:rsidR="00BC511A" w:rsidRPr="007A5D68">
        <w:rPr>
          <w:rFonts w:ascii="Arial" w:hAnsi="Arial" w:cs="Arial"/>
        </w:rPr>
        <w:t xml:space="preserve"> jako zřizovatel v</w:t>
      </w:r>
      <w:r w:rsidR="00A27C7A" w:rsidRPr="007A5D68">
        <w:rPr>
          <w:rFonts w:ascii="Arial" w:hAnsi="Arial" w:cs="Arial"/>
        </w:rPr>
        <w:t>yhlašuje</w:t>
      </w:r>
    </w:p>
    <w:p w:rsidR="007A5D68" w:rsidRPr="00255C1F" w:rsidRDefault="007A5D68" w:rsidP="007A5D68">
      <w:pPr>
        <w:jc w:val="center"/>
        <w:rPr>
          <w:rFonts w:ascii="Arial" w:hAnsi="Arial" w:cs="Arial"/>
          <w:sz w:val="32"/>
          <w:szCs w:val="32"/>
        </w:rPr>
      </w:pPr>
    </w:p>
    <w:p w:rsidR="00BC511A" w:rsidRPr="00255C1F" w:rsidRDefault="00A27C7A" w:rsidP="007A5D68">
      <w:pPr>
        <w:pStyle w:val="Default"/>
        <w:jc w:val="center"/>
        <w:rPr>
          <w:b/>
          <w:sz w:val="32"/>
          <w:szCs w:val="32"/>
        </w:rPr>
      </w:pPr>
      <w:r w:rsidRPr="00255C1F">
        <w:rPr>
          <w:b/>
          <w:sz w:val="32"/>
          <w:szCs w:val="32"/>
        </w:rPr>
        <w:t xml:space="preserve"> </w:t>
      </w:r>
      <w:r w:rsidR="007A5D68" w:rsidRPr="00255C1F">
        <w:rPr>
          <w:b/>
          <w:sz w:val="32"/>
          <w:szCs w:val="32"/>
        </w:rPr>
        <w:t>VÝBĚROVÉ ŘÍZENÍ</w:t>
      </w:r>
      <w:r w:rsidRPr="00255C1F">
        <w:rPr>
          <w:b/>
          <w:sz w:val="32"/>
          <w:szCs w:val="32"/>
        </w:rPr>
        <w:t xml:space="preserve"> </w:t>
      </w:r>
    </w:p>
    <w:p w:rsidR="007A5D68" w:rsidRPr="00255C1F" w:rsidRDefault="00A27C7A" w:rsidP="007A5D68">
      <w:pPr>
        <w:pStyle w:val="Default"/>
        <w:jc w:val="center"/>
        <w:rPr>
          <w:sz w:val="32"/>
          <w:szCs w:val="32"/>
        </w:rPr>
      </w:pPr>
      <w:r w:rsidRPr="00255C1F">
        <w:rPr>
          <w:sz w:val="32"/>
          <w:szCs w:val="32"/>
        </w:rPr>
        <w:t xml:space="preserve">na místo </w:t>
      </w:r>
    </w:p>
    <w:p w:rsidR="00A27C7A" w:rsidRPr="00255C1F" w:rsidRDefault="007A5D68" w:rsidP="007A5D68">
      <w:pPr>
        <w:pStyle w:val="Default"/>
        <w:jc w:val="center"/>
        <w:rPr>
          <w:b/>
          <w:sz w:val="32"/>
          <w:szCs w:val="32"/>
        </w:rPr>
      </w:pPr>
      <w:r w:rsidRPr="00255C1F">
        <w:rPr>
          <w:b/>
          <w:sz w:val="32"/>
          <w:szCs w:val="32"/>
        </w:rPr>
        <w:t>ŘEDITELE ŠKOLSKÉ PRÁVNICKÉ OSOBY</w:t>
      </w:r>
    </w:p>
    <w:p w:rsidR="00A27C7A" w:rsidRPr="00255C1F" w:rsidRDefault="00A27C7A" w:rsidP="007A5D68">
      <w:pPr>
        <w:pStyle w:val="Default"/>
        <w:jc w:val="center"/>
        <w:rPr>
          <w:b/>
          <w:bCs/>
          <w:sz w:val="32"/>
          <w:szCs w:val="32"/>
        </w:rPr>
      </w:pPr>
      <w:r w:rsidRPr="00255C1F">
        <w:rPr>
          <w:b/>
          <w:bCs/>
          <w:sz w:val="32"/>
          <w:szCs w:val="32"/>
        </w:rPr>
        <w:t>C</w:t>
      </w:r>
      <w:r w:rsidR="007A5D68" w:rsidRPr="00255C1F">
        <w:rPr>
          <w:b/>
          <w:bCs/>
          <w:sz w:val="32"/>
          <w:szCs w:val="32"/>
        </w:rPr>
        <w:t>ÍRKEVNÍ GYMNÁZIUM V KUTNÉ HOŘE</w:t>
      </w:r>
    </w:p>
    <w:p w:rsidR="00A27C7A" w:rsidRPr="00255C1F" w:rsidRDefault="00A27C7A" w:rsidP="007A5D68">
      <w:pPr>
        <w:pStyle w:val="Default"/>
        <w:jc w:val="center"/>
        <w:rPr>
          <w:sz w:val="32"/>
          <w:szCs w:val="32"/>
        </w:rPr>
      </w:pPr>
      <w:r w:rsidRPr="00255C1F">
        <w:rPr>
          <w:bCs/>
          <w:sz w:val="32"/>
          <w:szCs w:val="32"/>
        </w:rPr>
        <w:t>se sídlem Jiřího z Poděbrad 288, 284 01 Kutná Hora</w:t>
      </w:r>
    </w:p>
    <w:p w:rsidR="00A27C7A" w:rsidRPr="00255C1F" w:rsidRDefault="00A27C7A" w:rsidP="007A5D68">
      <w:pPr>
        <w:pStyle w:val="Default"/>
        <w:jc w:val="center"/>
        <w:rPr>
          <w:bCs/>
          <w:sz w:val="32"/>
          <w:szCs w:val="32"/>
        </w:rPr>
      </w:pPr>
      <w:r w:rsidRPr="00255C1F">
        <w:rPr>
          <w:bCs/>
          <w:sz w:val="32"/>
          <w:szCs w:val="32"/>
        </w:rPr>
        <w:t xml:space="preserve">s nástupem </w:t>
      </w:r>
      <w:r w:rsidR="00C35189" w:rsidRPr="00255C1F">
        <w:rPr>
          <w:bCs/>
          <w:sz w:val="32"/>
          <w:szCs w:val="32"/>
        </w:rPr>
        <w:t xml:space="preserve">od 1. </w:t>
      </w:r>
      <w:r w:rsidR="000349C9">
        <w:rPr>
          <w:bCs/>
          <w:sz w:val="32"/>
          <w:szCs w:val="32"/>
        </w:rPr>
        <w:t>9</w:t>
      </w:r>
      <w:r w:rsidR="00C35189" w:rsidRPr="00255C1F">
        <w:rPr>
          <w:bCs/>
          <w:sz w:val="32"/>
          <w:szCs w:val="32"/>
        </w:rPr>
        <w:t>. 202</w:t>
      </w:r>
      <w:r w:rsidR="000349C9">
        <w:rPr>
          <w:bCs/>
          <w:sz w:val="32"/>
          <w:szCs w:val="32"/>
        </w:rPr>
        <w:t>2</w:t>
      </w:r>
    </w:p>
    <w:p w:rsidR="00A27C7A" w:rsidRPr="00A27C7A" w:rsidRDefault="00A27C7A" w:rsidP="00424DD4">
      <w:pPr>
        <w:pStyle w:val="Default"/>
        <w:spacing w:after="120"/>
      </w:pPr>
      <w:r w:rsidRPr="00A27C7A">
        <w:rPr>
          <w:b/>
          <w:bCs/>
        </w:rPr>
        <w:t xml:space="preserve">Požadavky: </w:t>
      </w:r>
    </w:p>
    <w:p w:rsidR="00A27C7A" w:rsidRPr="00A27C7A" w:rsidRDefault="00A27C7A" w:rsidP="00424DD4">
      <w:pPr>
        <w:pStyle w:val="Default"/>
        <w:numPr>
          <w:ilvl w:val="0"/>
          <w:numId w:val="1"/>
        </w:numPr>
        <w:ind w:left="714" w:hanging="357"/>
      </w:pPr>
      <w:r w:rsidRPr="00424DD4">
        <w:t>vzdělání a pedagogická praxe podle zák. č. 563/2004 Sb., o pedagogických pracovnících a o změně některých zákonů, ve znění pozdějších předpisů</w:t>
      </w:r>
      <w:r w:rsidRPr="00A27C7A">
        <w:t xml:space="preserve"> </w:t>
      </w:r>
    </w:p>
    <w:p w:rsidR="00A27C7A" w:rsidRPr="00A27C7A" w:rsidRDefault="00A27C7A" w:rsidP="00424DD4">
      <w:pPr>
        <w:pStyle w:val="Default"/>
        <w:numPr>
          <w:ilvl w:val="0"/>
          <w:numId w:val="1"/>
        </w:numPr>
        <w:ind w:left="714" w:hanging="357"/>
      </w:pPr>
      <w:r w:rsidRPr="00A27C7A">
        <w:t xml:space="preserve">znalost problematiky řízení školství a školských předpisů </w:t>
      </w:r>
    </w:p>
    <w:p w:rsidR="00A27C7A" w:rsidRPr="00A27C7A" w:rsidRDefault="004831A5" w:rsidP="00424DD4">
      <w:pPr>
        <w:pStyle w:val="Default"/>
        <w:numPr>
          <w:ilvl w:val="0"/>
          <w:numId w:val="1"/>
        </w:numPr>
        <w:ind w:left="714" w:hanging="357"/>
      </w:pPr>
      <w:r>
        <w:t xml:space="preserve">dobré komunikační a </w:t>
      </w:r>
      <w:r w:rsidR="00A27C7A" w:rsidRPr="00A27C7A">
        <w:t xml:space="preserve">organizační schopnosti </w:t>
      </w:r>
    </w:p>
    <w:p w:rsidR="004831A5" w:rsidRDefault="00A27C7A" w:rsidP="004831A5">
      <w:pPr>
        <w:pStyle w:val="Default"/>
        <w:numPr>
          <w:ilvl w:val="0"/>
          <w:numId w:val="1"/>
        </w:numPr>
        <w:ind w:left="714" w:hanging="357"/>
      </w:pPr>
      <w:r w:rsidRPr="00A27C7A">
        <w:t xml:space="preserve">aktivní znalost prostředí katolické církve </w:t>
      </w:r>
    </w:p>
    <w:p w:rsidR="004831A5" w:rsidRDefault="004831A5" w:rsidP="004831A5">
      <w:pPr>
        <w:pStyle w:val="Default"/>
        <w:numPr>
          <w:ilvl w:val="0"/>
          <w:numId w:val="1"/>
        </w:numPr>
        <w:ind w:left="714" w:hanging="357"/>
      </w:pPr>
      <w:r>
        <w:t>praxe v řízení kolektivu</w:t>
      </w:r>
    </w:p>
    <w:p w:rsidR="00A27C7A" w:rsidRPr="00A27C7A" w:rsidRDefault="004831A5" w:rsidP="00DE0650">
      <w:pPr>
        <w:pStyle w:val="Default"/>
        <w:numPr>
          <w:ilvl w:val="0"/>
          <w:numId w:val="1"/>
        </w:numPr>
        <w:ind w:left="714" w:hanging="357"/>
      </w:pPr>
      <w:r w:rsidRPr="00A27C7A">
        <w:t xml:space="preserve">znalost AJ nebo jiného světového jazyka </w:t>
      </w:r>
      <w:r>
        <w:t>výhodou</w:t>
      </w:r>
    </w:p>
    <w:p w:rsidR="00A27C7A" w:rsidRPr="00A27C7A" w:rsidRDefault="00A27C7A" w:rsidP="00424DD4">
      <w:pPr>
        <w:pStyle w:val="Default"/>
      </w:pPr>
    </w:p>
    <w:p w:rsidR="00A27C7A" w:rsidRPr="00A27C7A" w:rsidRDefault="00A27C7A" w:rsidP="00424DD4">
      <w:pPr>
        <w:pStyle w:val="Default"/>
      </w:pPr>
      <w:r w:rsidRPr="00A27C7A">
        <w:rPr>
          <w:b/>
          <w:bCs/>
        </w:rPr>
        <w:t xml:space="preserve">K přihlášce přiložte: </w:t>
      </w:r>
    </w:p>
    <w:p w:rsidR="00A27C7A" w:rsidRPr="00A27C7A" w:rsidRDefault="00A27C7A" w:rsidP="00424DD4">
      <w:pPr>
        <w:pStyle w:val="Default"/>
        <w:numPr>
          <w:ilvl w:val="0"/>
          <w:numId w:val="2"/>
        </w:numPr>
        <w:ind w:left="714" w:hanging="357"/>
      </w:pPr>
      <w:r w:rsidRPr="00A27C7A">
        <w:t xml:space="preserve">ověřené kopie dokladů o dosaženém vzdělání </w:t>
      </w:r>
    </w:p>
    <w:p w:rsidR="00A27C7A" w:rsidRPr="00A27C7A" w:rsidRDefault="00A27C7A" w:rsidP="00424DD4">
      <w:pPr>
        <w:pStyle w:val="Default"/>
        <w:numPr>
          <w:ilvl w:val="0"/>
          <w:numId w:val="2"/>
        </w:numPr>
        <w:ind w:left="714" w:hanging="357"/>
      </w:pPr>
      <w:r w:rsidRPr="00A27C7A">
        <w:t xml:space="preserve">podrobný životopis </w:t>
      </w:r>
      <w:r>
        <w:t>s přehledem dosavadní praxe</w:t>
      </w:r>
      <w:r w:rsidRPr="00A27C7A">
        <w:t xml:space="preserve"> </w:t>
      </w:r>
    </w:p>
    <w:p w:rsidR="00A27C7A" w:rsidRPr="00A27C7A" w:rsidRDefault="00A27C7A" w:rsidP="00424DD4">
      <w:pPr>
        <w:pStyle w:val="Default"/>
        <w:numPr>
          <w:ilvl w:val="0"/>
          <w:numId w:val="2"/>
        </w:numPr>
        <w:ind w:left="714" w:hanging="357"/>
      </w:pPr>
      <w:r w:rsidRPr="00A27C7A">
        <w:t xml:space="preserve">výpis z evidence rejstříku trestů (ne starší 3 měsíců) </w:t>
      </w:r>
    </w:p>
    <w:p w:rsidR="00A27C7A" w:rsidRPr="00A27C7A" w:rsidRDefault="00A27C7A" w:rsidP="00424DD4">
      <w:pPr>
        <w:pStyle w:val="Default"/>
        <w:numPr>
          <w:ilvl w:val="0"/>
          <w:numId w:val="2"/>
        </w:numPr>
        <w:ind w:left="714" w:hanging="357"/>
      </w:pPr>
      <w:r w:rsidRPr="00A27C7A">
        <w:t xml:space="preserve">lékařské potvrzení o zdravotní způsobilosti k výkonu dané funkce (ne starší 2 měsíců) </w:t>
      </w:r>
    </w:p>
    <w:p w:rsidR="00A27C7A" w:rsidRPr="00A27C7A" w:rsidRDefault="00A27C7A" w:rsidP="00424DD4">
      <w:pPr>
        <w:pStyle w:val="Default"/>
        <w:numPr>
          <w:ilvl w:val="0"/>
          <w:numId w:val="2"/>
        </w:numPr>
        <w:ind w:left="714" w:hanging="357"/>
      </w:pPr>
      <w:r w:rsidRPr="00A27C7A">
        <w:t>návrh koncepce dalšího rozvoje školy (</w:t>
      </w:r>
      <w:r>
        <w:t>1 – 2 strany A4</w:t>
      </w:r>
      <w:r w:rsidRPr="00A27C7A">
        <w:t xml:space="preserve">) </w:t>
      </w:r>
    </w:p>
    <w:p w:rsidR="00A27C7A" w:rsidRPr="00424DD4" w:rsidRDefault="001A61CE" w:rsidP="00424DD4">
      <w:pPr>
        <w:pStyle w:val="Default"/>
        <w:numPr>
          <w:ilvl w:val="0"/>
          <w:numId w:val="2"/>
        </w:numPr>
        <w:ind w:left="714" w:hanging="357"/>
      </w:pPr>
      <w:r w:rsidRPr="00424DD4">
        <w:t xml:space="preserve">podepsaný </w:t>
      </w:r>
      <w:r w:rsidR="00A27C7A" w:rsidRPr="00424DD4">
        <w:t>souhlas s</w:t>
      </w:r>
      <w:r w:rsidR="004831A5">
        <w:t> nakládáním s poskytnutými osobními údaji pro účely tohoto výběrového řízení ve smyslu nařízení Evropského parlamentu a rady (EU) 2016/679 o ochraně fyzických osob v souvislosti se zpracováním osobních údajů a o volném pohybu těchto údajů („GDPR“)</w:t>
      </w:r>
      <w:r w:rsidR="00A27C7A" w:rsidRPr="00424DD4">
        <w:t xml:space="preserve"> </w:t>
      </w:r>
    </w:p>
    <w:p w:rsidR="00A27C7A" w:rsidRDefault="00A27C7A" w:rsidP="00A27C7A">
      <w:pPr>
        <w:pStyle w:val="Default"/>
      </w:pPr>
    </w:p>
    <w:p w:rsidR="00682046" w:rsidRDefault="00682046" w:rsidP="00A27C7A">
      <w:pPr>
        <w:pStyle w:val="Default"/>
        <w:rPr>
          <w:b/>
          <w:bCs/>
        </w:rPr>
      </w:pPr>
    </w:p>
    <w:p w:rsidR="00A27C7A" w:rsidRPr="00A27C7A" w:rsidRDefault="00A27C7A" w:rsidP="00A27C7A">
      <w:pPr>
        <w:pStyle w:val="Default"/>
      </w:pPr>
      <w:r w:rsidRPr="00A27C7A">
        <w:rPr>
          <w:b/>
          <w:bCs/>
        </w:rPr>
        <w:t xml:space="preserve">Přihlášky zasílejte </w:t>
      </w:r>
      <w:r w:rsidR="00C35189">
        <w:rPr>
          <w:b/>
          <w:bCs/>
        </w:rPr>
        <w:t xml:space="preserve">v obálce označené KONKURZ </w:t>
      </w:r>
      <w:r w:rsidRPr="00F904B4">
        <w:rPr>
          <w:b/>
          <w:bCs/>
        </w:rPr>
        <w:t xml:space="preserve">do </w:t>
      </w:r>
      <w:r w:rsidR="00F904B4" w:rsidRPr="00F904B4">
        <w:rPr>
          <w:b/>
          <w:bCs/>
        </w:rPr>
        <w:t>16. května</w:t>
      </w:r>
      <w:r w:rsidR="00BC511A" w:rsidRPr="00F904B4">
        <w:rPr>
          <w:b/>
          <w:bCs/>
        </w:rPr>
        <w:t xml:space="preserve"> 202</w:t>
      </w:r>
      <w:r w:rsidR="00F904B4" w:rsidRPr="00F904B4">
        <w:rPr>
          <w:b/>
          <w:bCs/>
        </w:rPr>
        <w:t>2</w:t>
      </w:r>
      <w:r w:rsidR="00BC511A">
        <w:rPr>
          <w:b/>
          <w:bCs/>
        </w:rPr>
        <w:t xml:space="preserve"> </w:t>
      </w:r>
      <w:r w:rsidRPr="00A27C7A">
        <w:rPr>
          <w:b/>
          <w:bCs/>
        </w:rPr>
        <w:t xml:space="preserve">na adresu: </w:t>
      </w:r>
    </w:p>
    <w:p w:rsidR="00A27C7A" w:rsidRDefault="00C35189" w:rsidP="00A27C7A">
      <w:pPr>
        <w:pStyle w:val="Default"/>
      </w:pPr>
      <w:r w:rsidRPr="00A27C7A">
        <w:t xml:space="preserve">Mgr. </w:t>
      </w:r>
      <w:r>
        <w:t>Stanislava Kučerová</w:t>
      </w:r>
      <w:r w:rsidR="00255C1F">
        <w:t xml:space="preserve">, </w:t>
      </w:r>
      <w:r w:rsidR="001A65ED">
        <w:t>Biskupství královéhradecké</w:t>
      </w:r>
      <w:r w:rsidR="00255C1F">
        <w:t xml:space="preserve">, </w:t>
      </w:r>
      <w:r w:rsidR="001A65ED">
        <w:t>Velké nám. 35</w:t>
      </w:r>
      <w:r w:rsidR="00255C1F">
        <w:t xml:space="preserve">, </w:t>
      </w:r>
      <w:r w:rsidR="001A65ED">
        <w:t>500 01 Hradec Králové</w:t>
      </w:r>
      <w:r w:rsidR="00A27C7A" w:rsidRPr="00A27C7A">
        <w:t xml:space="preserve"> </w:t>
      </w:r>
    </w:p>
    <w:p w:rsidR="00255C1F" w:rsidRDefault="00255C1F" w:rsidP="00A27C7A">
      <w:pPr>
        <w:pStyle w:val="Default"/>
      </w:pPr>
    </w:p>
    <w:p w:rsidR="00682046" w:rsidRPr="00A27C7A" w:rsidRDefault="00682046" w:rsidP="00A27C7A">
      <w:pPr>
        <w:pStyle w:val="Default"/>
      </w:pPr>
      <w:bookmarkStart w:id="0" w:name="_GoBack"/>
      <w:bookmarkEnd w:id="0"/>
    </w:p>
    <w:p w:rsidR="00255C1F" w:rsidRDefault="00255C1F" w:rsidP="00255C1F">
      <w:pPr>
        <w:pStyle w:val="Default"/>
      </w:pPr>
      <w:r>
        <w:t>Biskupství královéhradecké si vyhrazuje právo prodloužit výběrové řízení, případně neobsadit pracovní pozici, pokud uchazeči nenaplní očekávání organizace.</w:t>
      </w:r>
    </w:p>
    <w:p w:rsidR="001A65ED" w:rsidRDefault="001A65ED" w:rsidP="00A27C7A">
      <w:pPr>
        <w:pStyle w:val="Default"/>
      </w:pPr>
    </w:p>
    <w:p w:rsidR="001330B9" w:rsidRDefault="00A27C7A" w:rsidP="00424DD4">
      <w:pPr>
        <w:pStyle w:val="Default"/>
        <w:rPr>
          <w:sz w:val="23"/>
          <w:szCs w:val="23"/>
        </w:rPr>
      </w:pPr>
      <w:r w:rsidRPr="00A27C7A">
        <w:t xml:space="preserve">Uchazeči, kteří vyhoví požadavkům, budou </w:t>
      </w:r>
      <w:r w:rsidR="00BC511A">
        <w:t xml:space="preserve">pozváni na osobní pohovor, který se uskuteční nejpozději </w:t>
      </w:r>
      <w:r w:rsidR="00BC511A" w:rsidRPr="00F904B4">
        <w:t>do 2</w:t>
      </w:r>
      <w:r w:rsidR="00F904B4" w:rsidRPr="00F904B4">
        <w:t>5</w:t>
      </w:r>
      <w:r w:rsidR="00BC511A" w:rsidRPr="00F904B4">
        <w:t xml:space="preserve">. </w:t>
      </w:r>
      <w:r w:rsidR="00F904B4" w:rsidRPr="00F904B4">
        <w:t>5</w:t>
      </w:r>
      <w:r w:rsidR="00BC511A" w:rsidRPr="00F904B4">
        <w:t>. 202</w:t>
      </w:r>
      <w:r w:rsidR="00F904B4" w:rsidRPr="00F904B4">
        <w:t>2</w:t>
      </w:r>
      <w:r>
        <w:rPr>
          <w:sz w:val="23"/>
          <w:szCs w:val="23"/>
        </w:rPr>
        <w:t>.</w:t>
      </w:r>
      <w:r w:rsidR="00BC511A">
        <w:rPr>
          <w:sz w:val="23"/>
          <w:szCs w:val="23"/>
        </w:rPr>
        <w:t xml:space="preserve"> </w:t>
      </w:r>
    </w:p>
    <w:p w:rsidR="00A27C7A" w:rsidRPr="00255C1F" w:rsidRDefault="00BC511A" w:rsidP="00424DD4">
      <w:pPr>
        <w:pStyle w:val="Default"/>
      </w:pPr>
      <w:r w:rsidRPr="00255C1F">
        <w:t xml:space="preserve">Předpokládané vyhlášení výsledků proběhne </w:t>
      </w:r>
      <w:r w:rsidR="00F904B4">
        <w:t>30</w:t>
      </w:r>
      <w:r w:rsidRPr="00F904B4">
        <w:t xml:space="preserve">. </w:t>
      </w:r>
      <w:r w:rsidR="00F904B4" w:rsidRPr="00F904B4">
        <w:t>5</w:t>
      </w:r>
      <w:r w:rsidRPr="00F904B4">
        <w:t>. 202</w:t>
      </w:r>
      <w:r w:rsidR="00F904B4" w:rsidRPr="00F904B4">
        <w:t>2</w:t>
      </w:r>
      <w:r w:rsidRPr="00255C1F">
        <w:t xml:space="preserve">. </w:t>
      </w:r>
    </w:p>
    <w:p w:rsidR="00255C1F" w:rsidRDefault="00255C1F" w:rsidP="00424DD4">
      <w:pPr>
        <w:pStyle w:val="Default"/>
        <w:rPr>
          <w:rFonts w:ascii="Century Schoolbook" w:hAnsi="Century Schoolbook"/>
        </w:rPr>
      </w:pPr>
    </w:p>
    <w:p w:rsidR="00942D8A" w:rsidRDefault="00942D8A" w:rsidP="00942D8A">
      <w:pPr>
        <w:pStyle w:val="Default"/>
      </w:pPr>
    </w:p>
    <w:sectPr w:rsidR="00942D8A" w:rsidSect="00255C1F">
      <w:headerReference w:type="default" r:id="rId7"/>
      <w:pgSz w:w="11906" w:h="16838"/>
      <w:pgMar w:top="-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8E" w:rsidRDefault="00AC458E">
      <w:r>
        <w:separator/>
      </w:r>
    </w:p>
  </w:endnote>
  <w:endnote w:type="continuationSeparator" w:id="0">
    <w:p w:rsidR="00AC458E" w:rsidRDefault="00AC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8E" w:rsidRDefault="00AC458E">
      <w:r>
        <w:separator/>
      </w:r>
    </w:p>
  </w:footnote>
  <w:footnote w:type="continuationSeparator" w:id="0">
    <w:p w:rsidR="00AC458E" w:rsidRDefault="00AC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AC" w:rsidRPr="00AC7A08" w:rsidRDefault="003E7CAC" w:rsidP="00AC7A08">
    <w:pPr>
      <w:spacing w:line="20" w:lineRule="atLeast"/>
      <w:jc w:val="right"/>
      <w:rPr>
        <w:rFonts w:ascii="Century Schoolbook" w:eastAsia="STKaiti" w:hAnsi="Century Schoolbook" w:cs="Andalus"/>
        <w:b/>
        <w:smallCaps/>
        <w:color w:val="969696"/>
        <w:sz w:val="44"/>
        <w:szCs w:val="44"/>
      </w:rPr>
    </w:pPr>
    <w:r w:rsidRPr="00AC7A08">
      <w:rPr>
        <w:rFonts w:ascii="Century Schoolbook" w:eastAsia="STKaiti" w:hAnsi="Century Schoolbook" w:cs="Andalus"/>
        <w:b/>
        <w:smallCaps/>
        <w:color w:val="969696"/>
        <w:sz w:val="44"/>
        <w:szCs w:val="44"/>
      </w:rPr>
      <w:t>biskupství královéhradecké</w:t>
    </w:r>
  </w:p>
  <w:p w:rsidR="003E7CAC" w:rsidRPr="002C68F7" w:rsidRDefault="003E7CAC" w:rsidP="00AC7A08">
    <w:pPr>
      <w:spacing w:line="20" w:lineRule="atLeast"/>
      <w:jc w:val="right"/>
      <w:rPr>
        <w:rFonts w:eastAsia="STKaiti" w:cs="Andalus"/>
        <w:b/>
        <w:smallCaps/>
        <w:color w:val="969696"/>
        <w:sz w:val="16"/>
        <w:szCs w:val="16"/>
      </w:rPr>
    </w:pPr>
  </w:p>
  <w:p w:rsidR="003E7CAC" w:rsidRPr="00905A01" w:rsidRDefault="003E7CAC" w:rsidP="00AC7A08">
    <w:pPr>
      <w:spacing w:line="20" w:lineRule="atLeast"/>
      <w:jc w:val="right"/>
      <w:rPr>
        <w:rFonts w:ascii="Century Schoolbook" w:hAnsi="Century Schoolbook"/>
        <w:color w:val="808080"/>
        <w:sz w:val="16"/>
        <w:szCs w:val="16"/>
      </w:rPr>
    </w:pPr>
    <w:r w:rsidRPr="00905A01">
      <w:rPr>
        <w:rFonts w:ascii="Century Schoolbook" w:hAnsi="Century Schoolbook"/>
        <w:color w:val="808080"/>
        <w:sz w:val="16"/>
        <w:szCs w:val="16"/>
      </w:rPr>
      <w:t>Velké náměstí 35, 500 01 Hradec Králové, tel.: 495 063 611, fax: 495 512 850</w:t>
    </w:r>
  </w:p>
  <w:p w:rsidR="003E7CAC" w:rsidRPr="00905A01" w:rsidRDefault="003E7CAC" w:rsidP="00AC7A08">
    <w:pPr>
      <w:spacing w:line="20" w:lineRule="atLeast"/>
      <w:jc w:val="right"/>
      <w:rPr>
        <w:rFonts w:ascii="Century Schoolbook" w:hAnsi="Century Schoolbook"/>
        <w:color w:val="808080"/>
        <w:sz w:val="16"/>
        <w:szCs w:val="16"/>
      </w:rPr>
    </w:pPr>
    <w:r w:rsidRPr="00905A01">
      <w:rPr>
        <w:rFonts w:ascii="Century Schoolbook" w:hAnsi="Century Schoolbook"/>
        <w:color w:val="808080"/>
        <w:sz w:val="16"/>
        <w:szCs w:val="16"/>
      </w:rPr>
      <w:t>biskupstvi</w:t>
    </w:r>
    <w:r w:rsidRPr="00905A01">
      <w:rPr>
        <w:rFonts w:ascii="Century Schoolbook" w:hAnsi="Century Schoolbook" w:cs="Arial"/>
        <w:color w:val="808080"/>
        <w:sz w:val="16"/>
        <w:szCs w:val="16"/>
      </w:rPr>
      <w:t>@</w:t>
    </w:r>
    <w:r w:rsidRPr="00905A01">
      <w:rPr>
        <w:rFonts w:ascii="Century Schoolbook" w:hAnsi="Century Schoolbook"/>
        <w:color w:val="808080"/>
        <w:sz w:val="16"/>
        <w:szCs w:val="16"/>
      </w:rPr>
      <w:t>bihk.cz</w:t>
    </w:r>
  </w:p>
  <w:p w:rsidR="003E7CAC" w:rsidRDefault="003E7CAC" w:rsidP="002D1140">
    <w:pPr>
      <w:tabs>
        <w:tab w:val="left" w:pos="2160"/>
        <w:tab w:val="right" w:pos="9071"/>
      </w:tabs>
      <w:rPr>
        <w:rFonts w:ascii="Century Schoolbook" w:hAnsi="Century Schoolbook"/>
        <w:sz w:val="16"/>
        <w:szCs w:val="16"/>
      </w:rPr>
    </w:pPr>
  </w:p>
  <w:p w:rsidR="003E7CAC" w:rsidRPr="002D1140" w:rsidRDefault="003E7CAC" w:rsidP="002D1140">
    <w:pPr>
      <w:tabs>
        <w:tab w:val="left" w:pos="2160"/>
        <w:tab w:val="right" w:pos="9071"/>
      </w:tabs>
      <w:rPr>
        <w:rFonts w:ascii="Century Schoolbook" w:hAnsi="Century Schoolbook"/>
        <w:color w:val="969696"/>
        <w:sz w:val="16"/>
        <w:szCs w:val="16"/>
      </w:rPr>
    </w:pPr>
    <w:r>
      <w:rPr>
        <w:rFonts w:ascii="Century Schoolbook" w:hAnsi="Century Schoolbook"/>
        <w:sz w:val="16"/>
        <w:szCs w:val="16"/>
      </w:rPr>
      <w:tab/>
    </w:r>
    <w:r>
      <w:rPr>
        <w:rFonts w:ascii="Century Schoolbook" w:hAnsi="Century Schoolbook"/>
        <w:sz w:val="16"/>
        <w:szCs w:val="16"/>
      </w:rPr>
      <w:tab/>
    </w:r>
  </w:p>
  <w:p w:rsidR="003E7CAC" w:rsidRPr="0090230B" w:rsidRDefault="003E7CAC" w:rsidP="002D1140">
    <w:pPr>
      <w:spacing w:line="20" w:lineRule="atLeast"/>
      <w:rPr>
        <w:rFonts w:ascii="Century Schoolbook" w:hAnsi="Century Schoolbook"/>
        <w:color w:val="AC0000"/>
        <w:sz w:val="16"/>
        <w:szCs w:val="16"/>
      </w:rPr>
    </w:pPr>
  </w:p>
  <w:p w:rsidR="003E7CAC" w:rsidRDefault="009A5295" w:rsidP="009A5295">
    <w:pPr>
      <w:pStyle w:val="Zhlav"/>
      <w:tabs>
        <w:tab w:val="clear" w:pos="4536"/>
        <w:tab w:val="clear" w:pos="9072"/>
        <w:tab w:val="left" w:pos="945"/>
        <w:tab w:val="left" w:pos="6690"/>
      </w:tabs>
    </w:pPr>
    <w:r>
      <w:tab/>
    </w:r>
    <w:r>
      <w:tab/>
    </w:r>
  </w:p>
  <w:p w:rsidR="00D4630B" w:rsidRDefault="00255C1F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-1297940</wp:posOffset>
          </wp:positionV>
          <wp:extent cx="942975" cy="1171575"/>
          <wp:effectExtent l="0" t="0" r="0" b="0"/>
          <wp:wrapNone/>
          <wp:docPr id="1" name="obrázek 1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A167B"/>
    <w:multiLevelType w:val="hybridMultilevel"/>
    <w:tmpl w:val="F45C39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6A42A0"/>
    <w:multiLevelType w:val="hybridMultilevel"/>
    <w:tmpl w:val="E2A22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2162FF"/>
    <w:multiLevelType w:val="multilevel"/>
    <w:tmpl w:val="F45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CC"/>
    <w:rsid w:val="000349C9"/>
    <w:rsid w:val="00050D9F"/>
    <w:rsid w:val="0010409F"/>
    <w:rsid w:val="0010799D"/>
    <w:rsid w:val="001330B9"/>
    <w:rsid w:val="00194764"/>
    <w:rsid w:val="001A61CE"/>
    <w:rsid w:val="001A65ED"/>
    <w:rsid w:val="001F335C"/>
    <w:rsid w:val="00255C1F"/>
    <w:rsid w:val="002C68F7"/>
    <w:rsid w:val="002D1140"/>
    <w:rsid w:val="002D6FD7"/>
    <w:rsid w:val="003E7CAC"/>
    <w:rsid w:val="003F71A4"/>
    <w:rsid w:val="00414781"/>
    <w:rsid w:val="00424DD4"/>
    <w:rsid w:val="004831A5"/>
    <w:rsid w:val="00514314"/>
    <w:rsid w:val="00603045"/>
    <w:rsid w:val="00682046"/>
    <w:rsid w:val="007257B2"/>
    <w:rsid w:val="0076461A"/>
    <w:rsid w:val="007978EE"/>
    <w:rsid w:val="007A5D68"/>
    <w:rsid w:val="0089789B"/>
    <w:rsid w:val="008B3BC0"/>
    <w:rsid w:val="008E44D7"/>
    <w:rsid w:val="0090230B"/>
    <w:rsid w:val="00905A01"/>
    <w:rsid w:val="0093798A"/>
    <w:rsid w:val="00942D8A"/>
    <w:rsid w:val="00946517"/>
    <w:rsid w:val="009A5295"/>
    <w:rsid w:val="009D618D"/>
    <w:rsid w:val="00A27C7A"/>
    <w:rsid w:val="00A46DCC"/>
    <w:rsid w:val="00A86914"/>
    <w:rsid w:val="00AB1394"/>
    <w:rsid w:val="00AC458E"/>
    <w:rsid w:val="00AC7A08"/>
    <w:rsid w:val="00B1312E"/>
    <w:rsid w:val="00B44158"/>
    <w:rsid w:val="00B63177"/>
    <w:rsid w:val="00BC511A"/>
    <w:rsid w:val="00C07198"/>
    <w:rsid w:val="00C35189"/>
    <w:rsid w:val="00CF66F0"/>
    <w:rsid w:val="00D16A08"/>
    <w:rsid w:val="00D305A7"/>
    <w:rsid w:val="00D4630B"/>
    <w:rsid w:val="00D85E1D"/>
    <w:rsid w:val="00DE0650"/>
    <w:rsid w:val="00E27851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72686DA-327B-4BE5-B4FB-6F28F61E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1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6D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6DCC"/>
    <w:pPr>
      <w:tabs>
        <w:tab w:val="center" w:pos="4536"/>
        <w:tab w:val="right" w:pos="9072"/>
      </w:tabs>
    </w:pPr>
  </w:style>
  <w:style w:type="character" w:customStyle="1" w:styleId="st1">
    <w:name w:val="st1"/>
    <w:basedOn w:val="Standardnpsmoodstavce"/>
    <w:rsid w:val="00A46DCC"/>
  </w:style>
  <w:style w:type="character" w:styleId="Hypertextovodkaz">
    <w:name w:val="Hyperlink"/>
    <w:rsid w:val="00B63177"/>
    <w:rPr>
      <w:color w:val="0000FF"/>
      <w:u w:val="single"/>
    </w:rPr>
  </w:style>
  <w:style w:type="paragraph" w:customStyle="1" w:styleId="Default">
    <w:name w:val="Default"/>
    <w:rsid w:val="00A27C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55C1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0349C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rsid w:val="006820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82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 5</vt:lpstr>
    </vt:vector>
  </TitlesOfParts>
  <Company>Biskupství královéhradecké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 5</dc:title>
  <dc:subject/>
  <dc:creator>psuchomel</dc:creator>
  <cp:keywords/>
  <dc:description/>
  <cp:lastModifiedBy>Kučerová Stanislava Mgr.</cp:lastModifiedBy>
  <cp:revision>2</cp:revision>
  <cp:lastPrinted>2022-04-12T13:17:00Z</cp:lastPrinted>
  <dcterms:created xsi:type="dcterms:W3CDTF">2022-04-12T13:17:00Z</dcterms:created>
  <dcterms:modified xsi:type="dcterms:W3CDTF">2022-04-12T13:17:00Z</dcterms:modified>
</cp:coreProperties>
</file>